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EAB62">
      <w:pPr>
        <w:jc w:val="left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附件1：</w:t>
      </w:r>
    </w:p>
    <w:p w14:paraId="03F2B192">
      <w:pPr>
        <w:pStyle w:val="8"/>
        <w:widowControl/>
        <w:spacing w:line="360" w:lineRule="atLeast"/>
        <w:jc w:val="center"/>
        <w:rPr>
          <w:rFonts w:ascii="方正小标宋简体" w:hAnsi="方正楷体" w:eastAsia="方正小标宋简体" w:cs="方正楷体"/>
          <w:sz w:val="44"/>
          <w:szCs w:val="44"/>
        </w:rPr>
      </w:pPr>
      <w:r>
        <w:rPr>
          <w:rFonts w:hint="eastAsia" w:ascii="方正小标宋简体" w:hAnsi="方正楷体" w:eastAsia="方正小标宋简体" w:cs="方正楷体"/>
          <w:bCs/>
          <w:sz w:val="44"/>
          <w:szCs w:val="44"/>
        </w:rPr>
        <w:t>谈判人承诺书</w:t>
      </w:r>
    </w:p>
    <w:p w14:paraId="249E1138">
      <w:pPr>
        <w:pStyle w:val="8"/>
        <w:widowControl/>
        <w:spacing w:line="240" w:lineRule="atLeast"/>
        <w:ind w:firstLine="640" w:firstLineChars="200"/>
        <w:rPr>
          <w:rFonts w:ascii="仿宋_GB2312" w:hAnsi="方正楷体" w:eastAsia="仿宋_GB2312" w:cs="方正楷体"/>
          <w:sz w:val="32"/>
          <w:szCs w:val="32"/>
        </w:rPr>
      </w:pPr>
      <w:r>
        <w:rPr>
          <w:rFonts w:hint="eastAsia" w:ascii="仿宋_GB2312" w:hAnsi="方正楷体" w:eastAsia="仿宋_GB2312" w:cs="方正楷体"/>
          <w:sz w:val="32"/>
          <w:szCs w:val="32"/>
        </w:rPr>
        <w:t>我单位在参加项目的谈判活动中，郑重承诺如下：</w:t>
      </w:r>
    </w:p>
    <w:p w14:paraId="4C062446">
      <w:pPr>
        <w:pStyle w:val="8"/>
        <w:widowControl/>
        <w:spacing w:line="240" w:lineRule="atLeast"/>
        <w:ind w:firstLine="640" w:firstLineChars="200"/>
        <w:rPr>
          <w:rFonts w:ascii="仿宋_GB2312" w:hAnsi="方正楷体" w:eastAsia="仿宋_GB2312" w:cs="方正楷体"/>
          <w:sz w:val="32"/>
          <w:szCs w:val="32"/>
        </w:rPr>
      </w:pPr>
      <w:r>
        <w:rPr>
          <w:rFonts w:hint="eastAsia" w:ascii="仿宋_GB2312" w:hAnsi="方正楷体" w:eastAsia="仿宋_GB2312" w:cs="方正楷体"/>
          <w:sz w:val="32"/>
          <w:szCs w:val="32"/>
        </w:rPr>
        <w:t>1.我方在此声明，本次</w:t>
      </w:r>
      <w:r>
        <w:rPr>
          <w:rFonts w:hint="eastAsia" w:ascii="仿宋_GB2312" w:hAnsi="方正楷体" w:eastAsia="仿宋_GB2312" w:cs="方正楷体"/>
          <w:sz w:val="32"/>
          <w:szCs w:val="32"/>
          <w:lang w:val="en-US" w:eastAsia="zh-CN"/>
        </w:rPr>
        <w:t>采购</w:t>
      </w:r>
      <w:r>
        <w:rPr>
          <w:rFonts w:hint="eastAsia" w:ascii="仿宋_GB2312" w:hAnsi="方正楷体" w:eastAsia="仿宋_GB2312" w:cs="方正楷体"/>
          <w:sz w:val="32"/>
          <w:szCs w:val="32"/>
        </w:rPr>
        <w:t>谈判活动中申报的所有资料都是真实、准确完整的，如发现带给虚假资料，或与事实不符而导致</w:t>
      </w:r>
      <w:r>
        <w:rPr>
          <w:rFonts w:hint="eastAsia" w:ascii="仿宋_GB2312" w:hAnsi="方正楷体" w:eastAsia="仿宋_GB2312" w:cs="方正楷体"/>
          <w:sz w:val="32"/>
          <w:szCs w:val="32"/>
          <w:lang w:val="en-US" w:eastAsia="zh-CN"/>
        </w:rPr>
        <w:t>谈判</w:t>
      </w:r>
      <w:r>
        <w:rPr>
          <w:rFonts w:hint="eastAsia" w:ascii="仿宋_GB2312" w:hAnsi="方正楷体" w:eastAsia="仿宋_GB2312" w:cs="方正楷体"/>
          <w:sz w:val="32"/>
          <w:szCs w:val="32"/>
        </w:rPr>
        <w:t>无效，甚至造成任何法律和经济职责，完全由我方负责。</w:t>
      </w:r>
    </w:p>
    <w:p w14:paraId="3879814C">
      <w:pPr>
        <w:pStyle w:val="8"/>
        <w:widowControl/>
        <w:spacing w:line="240" w:lineRule="atLeast"/>
        <w:ind w:firstLine="640" w:firstLineChars="200"/>
        <w:rPr>
          <w:rFonts w:ascii="仿宋_GB2312" w:hAnsi="方正楷体" w:eastAsia="仿宋_GB2312" w:cs="方正楷体"/>
          <w:sz w:val="32"/>
          <w:szCs w:val="32"/>
        </w:rPr>
      </w:pPr>
      <w:r>
        <w:rPr>
          <w:rFonts w:hint="eastAsia" w:ascii="仿宋_GB2312" w:hAnsi="方正楷体" w:eastAsia="仿宋_GB2312" w:cs="方正楷体"/>
          <w:sz w:val="32"/>
          <w:szCs w:val="32"/>
        </w:rPr>
        <w:t>2.我方在本次谈判活动中绝无资质挂靠、串标、围标</w:t>
      </w:r>
      <w:r>
        <w:rPr>
          <w:rFonts w:hint="eastAsia" w:ascii="仿宋_GB2312" w:hAnsi="方正楷体" w:eastAsia="仿宋_GB2312" w:cs="方正楷体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方正楷体" w:eastAsia="仿宋_GB2312" w:cs="方正楷体"/>
          <w:sz w:val="32"/>
          <w:szCs w:val="32"/>
        </w:rPr>
        <w:t>情形，若经贵方查出，立即取消我方投标资格并完全由我方承担相应的法律责任。</w:t>
      </w:r>
    </w:p>
    <w:p w14:paraId="327B68BE">
      <w:pPr>
        <w:pStyle w:val="8"/>
        <w:widowControl/>
        <w:spacing w:line="240" w:lineRule="atLeast"/>
        <w:ind w:firstLine="640" w:firstLineChars="200"/>
        <w:rPr>
          <w:rFonts w:ascii="仿宋_GB2312" w:hAnsi="方正楷体" w:eastAsia="仿宋_GB2312" w:cs="方正楷体"/>
          <w:sz w:val="32"/>
          <w:szCs w:val="32"/>
        </w:rPr>
      </w:pPr>
      <w:r>
        <w:rPr>
          <w:rFonts w:hint="eastAsia" w:ascii="仿宋_GB2312" w:hAnsi="方正楷体" w:eastAsia="仿宋_GB2312" w:cs="方正楷体"/>
          <w:sz w:val="32"/>
          <w:szCs w:val="32"/>
        </w:rPr>
        <w:t>3.我方在以往的谈判活动中，无违法、违规的不良记录。</w:t>
      </w:r>
    </w:p>
    <w:p w14:paraId="0A0F2A1E">
      <w:pPr>
        <w:pStyle w:val="8"/>
        <w:widowControl/>
        <w:spacing w:line="240" w:lineRule="atLeast"/>
        <w:ind w:firstLine="640" w:firstLineChars="200"/>
        <w:rPr>
          <w:rFonts w:ascii="仿宋_GB2312" w:hAnsi="方正楷体" w:eastAsia="仿宋_GB2312" w:cs="方正楷体"/>
          <w:sz w:val="32"/>
          <w:szCs w:val="32"/>
        </w:rPr>
      </w:pPr>
      <w:r>
        <w:rPr>
          <w:rFonts w:hint="eastAsia" w:ascii="仿宋_GB2312" w:hAnsi="方正楷体" w:eastAsia="仿宋_GB2312" w:cs="方正楷体"/>
          <w:sz w:val="32"/>
          <w:szCs w:val="32"/>
        </w:rPr>
        <w:t>4.我方未被地市级及其以上行政主管部门做出取消</w:t>
      </w:r>
      <w:r>
        <w:rPr>
          <w:rFonts w:hint="eastAsia" w:ascii="仿宋_GB2312" w:hAnsi="方正楷体" w:eastAsia="仿宋_GB2312" w:cs="方正楷体"/>
          <w:sz w:val="32"/>
          <w:szCs w:val="32"/>
          <w:highlight w:val="none"/>
        </w:rPr>
        <w:t>投标</w:t>
      </w:r>
      <w:r>
        <w:rPr>
          <w:rFonts w:hint="eastAsia" w:ascii="仿宋_GB2312" w:hAnsi="方正楷体" w:eastAsia="仿宋_GB2312" w:cs="方正楷体"/>
          <w:sz w:val="32"/>
          <w:szCs w:val="32"/>
        </w:rPr>
        <w:t>资格的处罚且该处罚在有效期内的。</w:t>
      </w:r>
    </w:p>
    <w:p w14:paraId="247861C4">
      <w:pPr>
        <w:pStyle w:val="8"/>
        <w:widowControl/>
        <w:spacing w:line="240" w:lineRule="atLeast"/>
        <w:ind w:firstLine="640" w:firstLineChars="200"/>
        <w:rPr>
          <w:rFonts w:ascii="仿宋_GB2312" w:hAnsi="方正楷体" w:eastAsia="仿宋_GB2312" w:cs="方正楷体"/>
          <w:sz w:val="32"/>
          <w:szCs w:val="32"/>
        </w:rPr>
      </w:pPr>
      <w:r>
        <w:rPr>
          <w:rFonts w:hint="eastAsia" w:ascii="仿宋_GB2312" w:hAnsi="方正楷体" w:eastAsia="仿宋_GB2312" w:cs="方正楷体"/>
          <w:sz w:val="32"/>
          <w:szCs w:val="32"/>
        </w:rPr>
        <w:t>5.我方一旦中标，将严格按照谈判文件中所承诺的按质按量按时组织实施。</w:t>
      </w:r>
    </w:p>
    <w:p w14:paraId="3BC524D1">
      <w:pPr>
        <w:pStyle w:val="8"/>
        <w:widowControl/>
        <w:spacing w:line="360" w:lineRule="atLeast"/>
        <w:ind w:firstLine="2240" w:firstLineChars="7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 (盖公章) ：</w:t>
      </w:r>
    </w:p>
    <w:p w14:paraId="6C98B876">
      <w:pPr>
        <w:pStyle w:val="8"/>
        <w:widowControl/>
        <w:spacing w:line="360" w:lineRule="atLeas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法定代表人或授权代理人 (签字) ：</w:t>
      </w:r>
    </w:p>
    <w:p w14:paraId="1C160FD6">
      <w:pPr>
        <w:pStyle w:val="8"/>
        <w:widowControl/>
        <w:spacing w:line="360" w:lineRule="atLeas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    年     月     日</w:t>
      </w:r>
    </w:p>
    <w:p w14:paraId="3637816A">
      <w:pPr>
        <w:pStyle w:val="8"/>
        <w:widowControl/>
        <w:spacing w:line="36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078A2E">
      <w:pPr>
        <w:pStyle w:val="8"/>
        <w:widowControl/>
        <w:spacing w:line="36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A3DA6A">
      <w:r>
        <w:rPr>
          <w:rFonts w:hint="eastAsia" w:ascii="黑体" w:hAnsi="黑体" w:eastAsia="黑体"/>
          <w:sz w:val="28"/>
          <w:szCs w:val="28"/>
        </w:rPr>
        <w:t>附件2：</w:t>
      </w:r>
    </w:p>
    <w:p w14:paraId="58301CD1">
      <w:pPr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44"/>
          <w:szCs w:val="44"/>
        </w:rPr>
        <w:t>宜良县第一人民医院</w:t>
      </w:r>
      <w:r>
        <w:rPr>
          <w:rFonts w:hint="eastAsia" w:ascii="黑体" w:hAnsi="黑体" w:eastAsia="黑体" w:cs="黑体"/>
          <w:bCs/>
          <w:sz w:val="44"/>
          <w:szCs w:val="44"/>
        </w:rPr>
        <w:t>电力市场化交易采购项目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lang w:eastAsia="zh-CN"/>
        </w:rPr>
        <w:t>第一轮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lang w:val="en-US" w:eastAsia="zh-CN"/>
        </w:rPr>
        <w:t>报价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lang w:eastAsia="zh-CN"/>
        </w:rPr>
        <w:t>表</w:t>
      </w:r>
    </w:p>
    <w:p w14:paraId="21F320F6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14:paraId="086A8D1C">
      <w:pPr>
        <w:jc w:val="center"/>
        <w:rPr>
          <w:rFonts w:ascii="仿宋_GB2312" w:eastAsia="仿宋_GB2312"/>
          <w:b/>
        </w:rPr>
      </w:pPr>
    </w:p>
    <w:tbl>
      <w:tblPr>
        <w:tblStyle w:val="10"/>
        <w:tblW w:w="8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650"/>
        <w:gridCol w:w="2321"/>
        <w:gridCol w:w="2179"/>
      </w:tblGrid>
      <w:tr w14:paraId="0164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161" w:type="dxa"/>
            <w:vAlign w:val="center"/>
          </w:tcPr>
          <w:p w14:paraId="14C2329F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1650" w:type="dxa"/>
            <w:vAlign w:val="center"/>
          </w:tcPr>
          <w:p w14:paraId="57557EEE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服务周期</w:t>
            </w:r>
          </w:p>
        </w:tc>
        <w:tc>
          <w:tcPr>
            <w:tcW w:w="2321" w:type="dxa"/>
            <w:vAlign w:val="center"/>
          </w:tcPr>
          <w:p w14:paraId="25A8DA53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清洁能源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上调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基准价+**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元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/千瓦时</w:t>
            </w:r>
          </w:p>
        </w:tc>
        <w:tc>
          <w:tcPr>
            <w:tcW w:w="2179" w:type="dxa"/>
            <w:vAlign w:val="center"/>
          </w:tcPr>
          <w:p w14:paraId="3181DAC5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备  注</w:t>
            </w:r>
          </w:p>
        </w:tc>
      </w:tr>
      <w:tr w14:paraId="7ED6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161" w:type="dxa"/>
            <w:vMerge w:val="restart"/>
            <w:vAlign w:val="center"/>
          </w:tcPr>
          <w:p w14:paraId="3F54AF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宜良县第一人民医院</w:t>
            </w:r>
            <w:r>
              <w:rPr>
                <w:rFonts w:hint="eastAsia" w:ascii="仿宋_GB2312" w:eastAsia="仿宋_GB2312"/>
                <w:sz w:val="32"/>
                <w:szCs w:val="32"/>
              </w:rPr>
              <w:t>电力市场化交易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采购项目</w:t>
            </w:r>
          </w:p>
          <w:p w14:paraId="65596F07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68F98271">
            <w:pPr>
              <w:jc w:val="center"/>
              <w:rPr>
                <w:rFonts w:hint="default" w:ascii="仿宋_GB2312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合同签订之日起至2025年12月31日止</w:t>
            </w:r>
          </w:p>
        </w:tc>
        <w:tc>
          <w:tcPr>
            <w:tcW w:w="2321" w:type="dxa"/>
            <w:vMerge w:val="restart"/>
            <w:vAlign w:val="center"/>
          </w:tcPr>
          <w:p w14:paraId="3B112A48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79" w:type="dxa"/>
            <w:vMerge w:val="restart"/>
            <w:vAlign w:val="center"/>
          </w:tcPr>
          <w:p w14:paraId="3561B99D"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清洁能源上调服务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基准价以电力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市场化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交易平台发布为准</w:t>
            </w:r>
          </w:p>
        </w:tc>
      </w:tr>
      <w:tr w14:paraId="51D6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161" w:type="dxa"/>
            <w:vMerge w:val="continue"/>
            <w:vAlign w:val="center"/>
          </w:tcPr>
          <w:p w14:paraId="480BD5BC"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57282A32">
            <w:pPr>
              <w:jc w:val="center"/>
              <w:rPr>
                <w:rFonts w:hint="default" w:ascii="仿宋_GB2312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vMerge w:val="continue"/>
            <w:vAlign w:val="center"/>
          </w:tcPr>
          <w:p w14:paraId="47DD10A0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vAlign w:val="center"/>
          </w:tcPr>
          <w:p w14:paraId="72400EC3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0B8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161" w:type="dxa"/>
            <w:vMerge w:val="continue"/>
            <w:vAlign w:val="center"/>
          </w:tcPr>
          <w:p w14:paraId="39781117"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784CA687">
            <w:pPr>
              <w:jc w:val="center"/>
              <w:rPr>
                <w:rFonts w:hint="default" w:ascii="仿宋_GB2312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vMerge w:val="continue"/>
            <w:vAlign w:val="center"/>
          </w:tcPr>
          <w:p w14:paraId="28FD74C9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vAlign w:val="center"/>
          </w:tcPr>
          <w:p w14:paraId="5B552DA5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596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161" w:type="dxa"/>
            <w:vMerge w:val="continue"/>
            <w:vAlign w:val="center"/>
          </w:tcPr>
          <w:p w14:paraId="2CB500EF"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69A5A7DA">
            <w:pPr>
              <w:jc w:val="center"/>
              <w:rPr>
                <w:rFonts w:hint="default" w:ascii="仿宋_GB2312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vMerge w:val="continue"/>
            <w:vAlign w:val="center"/>
          </w:tcPr>
          <w:p w14:paraId="7FFA3DF2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vAlign w:val="center"/>
          </w:tcPr>
          <w:p w14:paraId="33F48623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A02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161" w:type="dxa"/>
            <w:vMerge w:val="continue"/>
            <w:vAlign w:val="center"/>
          </w:tcPr>
          <w:p w14:paraId="7E34B5F0"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1DE0700F">
            <w:pPr>
              <w:jc w:val="center"/>
              <w:rPr>
                <w:rFonts w:hint="default" w:ascii="仿宋_GB2312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vMerge w:val="continue"/>
            <w:vAlign w:val="center"/>
          </w:tcPr>
          <w:p w14:paraId="3A7982DD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vAlign w:val="center"/>
          </w:tcPr>
          <w:p w14:paraId="28A81163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129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61" w:type="dxa"/>
            <w:vMerge w:val="continue"/>
            <w:vAlign w:val="center"/>
          </w:tcPr>
          <w:p w14:paraId="3937AD62"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0779EFD7">
            <w:pPr>
              <w:jc w:val="center"/>
              <w:rPr>
                <w:rFonts w:hint="default" w:ascii="仿宋_GB2312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vMerge w:val="continue"/>
            <w:vAlign w:val="center"/>
          </w:tcPr>
          <w:p w14:paraId="2188EF48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vAlign w:val="center"/>
          </w:tcPr>
          <w:p w14:paraId="6BE221DA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 w14:paraId="3FB7D8E4">
      <w:pPr>
        <w:pStyle w:val="8"/>
        <w:widowControl/>
        <w:numPr>
          <w:ilvl w:val="0"/>
          <w:numId w:val="0"/>
        </w:numPr>
        <w:spacing w:line="360" w:lineRule="atLeas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1F97D20">
      <w:pPr>
        <w:ind w:firstLine="5880" w:firstLineChars="2100"/>
        <w:rPr>
          <w:rFonts w:hint="eastAsia" w:ascii="仿宋" w:hAnsi="仿宋" w:eastAsia="仿宋" w:cs="仿宋"/>
          <w:bCs/>
          <w:sz w:val="28"/>
          <w:szCs w:val="28"/>
        </w:rPr>
      </w:pPr>
    </w:p>
    <w:p w14:paraId="2E6C2933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公司名称（盖章）：</w:t>
      </w:r>
    </w:p>
    <w:p w14:paraId="77C36B0B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时间：  年    月   日</w:t>
      </w:r>
    </w:p>
    <w:p w14:paraId="4E7B664A">
      <w:pPr>
        <w:ind w:firstLine="5600" w:firstLineChars="2000"/>
        <w:rPr>
          <w:rFonts w:hint="eastAsia" w:ascii="仿宋" w:hAnsi="仿宋" w:eastAsia="仿宋" w:cs="仿宋"/>
          <w:bCs/>
          <w:sz w:val="28"/>
          <w:szCs w:val="28"/>
        </w:rPr>
      </w:pPr>
    </w:p>
    <w:p w14:paraId="1CD5C458">
      <w:pPr>
        <w:rPr>
          <w:rFonts w:hint="eastAsia" w:ascii="仿宋" w:hAnsi="仿宋" w:eastAsia="仿宋" w:cs="仿宋"/>
          <w:bCs/>
          <w:sz w:val="28"/>
          <w:szCs w:val="28"/>
        </w:rPr>
      </w:pPr>
    </w:p>
    <w:p w14:paraId="10A7C1ED">
      <w:pPr>
        <w:rPr>
          <w:rFonts w:hint="eastAsia" w:ascii="仿宋" w:hAnsi="仿宋" w:eastAsia="仿宋" w:cs="仿宋"/>
          <w:bCs/>
          <w:sz w:val="28"/>
          <w:szCs w:val="28"/>
        </w:rPr>
      </w:pPr>
    </w:p>
    <w:p w14:paraId="19EB48FD">
      <w:pPr>
        <w:rPr>
          <w:rFonts w:hint="eastAsia" w:ascii="仿宋" w:hAnsi="仿宋" w:eastAsia="仿宋" w:cs="仿宋"/>
          <w:bCs/>
          <w:sz w:val="28"/>
          <w:szCs w:val="28"/>
        </w:rPr>
      </w:pPr>
    </w:p>
    <w:p w14:paraId="3C1AF634">
      <w:pPr>
        <w:rPr>
          <w:rFonts w:hint="eastAsia" w:ascii="仿宋" w:hAnsi="仿宋" w:eastAsia="仿宋" w:cs="仿宋"/>
          <w:bCs/>
          <w:sz w:val="28"/>
          <w:szCs w:val="28"/>
        </w:rPr>
      </w:pPr>
    </w:p>
    <w:p w14:paraId="09914730">
      <w:pPr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附件3：</w:t>
      </w:r>
    </w:p>
    <w:p w14:paraId="7B4BA4A5"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宜良县第一人民医院</w:t>
      </w:r>
    </w:p>
    <w:p w14:paraId="65A39D18"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电力市场化交易采购项目报名表</w:t>
      </w:r>
    </w:p>
    <w:p w14:paraId="7F519825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1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093"/>
        <w:gridCol w:w="1842"/>
        <w:gridCol w:w="2127"/>
      </w:tblGrid>
      <w:tr w14:paraId="3CE2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72E6508D">
            <w:pPr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2093" w:type="dxa"/>
          </w:tcPr>
          <w:p w14:paraId="30FA07F0">
            <w:pPr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报名项目</w:t>
            </w:r>
          </w:p>
        </w:tc>
        <w:tc>
          <w:tcPr>
            <w:tcW w:w="1842" w:type="dxa"/>
          </w:tcPr>
          <w:p w14:paraId="27DA0FEB">
            <w:pPr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7" w:type="dxa"/>
          </w:tcPr>
          <w:p w14:paraId="48E169F8">
            <w:pPr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联系方式</w:t>
            </w:r>
          </w:p>
        </w:tc>
      </w:tr>
      <w:tr w14:paraId="2F10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025E40A2">
            <w:pPr>
              <w:jc w:val="center"/>
              <w:rPr>
                <w:rFonts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93" w:type="dxa"/>
          </w:tcPr>
          <w:p w14:paraId="74D55BBC">
            <w:pPr>
              <w:jc w:val="center"/>
              <w:rPr>
                <w:rFonts w:hint="eastAsia" w:ascii="仿宋_GB2312" w:hAnsi="仿宋" w:eastAsia="仿宋_GB2312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Cs/>
                <w:sz w:val="32"/>
                <w:szCs w:val="32"/>
                <w:lang w:val="en-US" w:eastAsia="zh-CN"/>
              </w:rPr>
              <w:t>宜良县第一人民医院</w:t>
            </w:r>
            <w:r>
              <w:rPr>
                <w:rFonts w:hint="eastAsia" w:ascii="仿宋_GB2312" w:hAnsi="仿宋" w:eastAsia="仿宋_GB2312" w:cs="仿宋_GB2312"/>
                <w:bCs/>
                <w:sz w:val="32"/>
                <w:szCs w:val="32"/>
              </w:rPr>
              <w:t>电力市场化交易采购项目</w:t>
            </w:r>
          </w:p>
        </w:tc>
        <w:tc>
          <w:tcPr>
            <w:tcW w:w="1842" w:type="dxa"/>
          </w:tcPr>
          <w:p w14:paraId="6E7DE5F8">
            <w:pPr>
              <w:jc w:val="center"/>
              <w:rPr>
                <w:rFonts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BF64025">
            <w:pPr>
              <w:jc w:val="center"/>
              <w:rPr>
                <w:rFonts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51FF671E">
      <w:pPr>
        <w:jc w:val="center"/>
        <w:rPr>
          <w:rFonts w:ascii="仿宋_GB2312" w:hAnsi="仿宋" w:eastAsia="仿宋_GB2312" w:cs="仿宋_GB2312"/>
          <w:b/>
          <w:bCs/>
          <w:sz w:val="32"/>
          <w:szCs w:val="32"/>
        </w:rPr>
      </w:pPr>
    </w:p>
    <w:p w14:paraId="1ED0F174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458690D5"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公司名称（盖章）：</w:t>
      </w:r>
    </w:p>
    <w:p w14:paraId="192C3CD1"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 w14:paraId="5A4942D0"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时间：  年    月   日</w:t>
      </w:r>
    </w:p>
    <w:p w14:paraId="494D0D44"/>
    <w:p w14:paraId="0DFF1A03"/>
    <w:p w14:paraId="1195AD6F"/>
    <w:p w14:paraId="183C3A24"/>
    <w:p w14:paraId="00C4D9FA"/>
    <w:p w14:paraId="07C79FD9"/>
    <w:p w14:paraId="39A8E119"/>
    <w:p w14:paraId="5459EF2E"/>
    <w:p w14:paraId="331D3162"/>
    <w:p w14:paraId="420462DC"/>
    <w:p w14:paraId="483F92F5"/>
    <w:p w14:paraId="537A4653">
      <w:pPr>
        <w:pStyle w:val="2"/>
        <w:spacing w:before="120" w:beforeLines="50" w:after="120" w:afterLines="50"/>
        <w:jc w:val="both"/>
        <w:rPr>
          <w:rFonts w:hint="eastAsia" w:ascii="黑体" w:hAnsi="黑体" w:eastAsia="黑体" w:cs="黑体"/>
          <w:color w:val="000000"/>
          <w:szCs w:val="30"/>
          <w:highlight w:val="none"/>
        </w:rPr>
      </w:pPr>
      <w:bookmarkStart w:id="0" w:name="_Toc4688695"/>
      <w:bookmarkStart w:id="1" w:name="_Toc31792"/>
      <w:bookmarkStart w:id="2" w:name="_Toc31697"/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 xml:space="preserve">附件4： 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3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00000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Cs w:val="30"/>
          <w:highlight w:val="none"/>
        </w:rPr>
        <w:t>法定代表人(单位负责人)身份证明</w:t>
      </w:r>
      <w:bookmarkEnd w:id="0"/>
      <w:bookmarkEnd w:id="1"/>
      <w:bookmarkEnd w:id="2"/>
    </w:p>
    <w:p w14:paraId="2A702169">
      <w:pPr>
        <w:spacing w:line="200" w:lineRule="exact"/>
        <w:rPr>
          <w:rFonts w:hint="eastAsia" w:hAnsi="宋体"/>
        </w:rPr>
      </w:pPr>
      <w:r>
        <w:rPr>
          <w:rFonts w:hAnsi="宋体"/>
        </w:rPr>
        <w:t xml:space="preserve"> </w:t>
      </w:r>
    </w:p>
    <w:p w14:paraId="17083227">
      <w:pPr>
        <w:spacing w:line="200" w:lineRule="exact"/>
        <w:rPr>
          <w:rFonts w:hAnsi="宋体"/>
        </w:rPr>
      </w:pPr>
      <w:r>
        <w:rPr>
          <w:rFonts w:hAnsi="宋体"/>
        </w:rPr>
        <w:t xml:space="preserve"> </w:t>
      </w:r>
    </w:p>
    <w:p w14:paraId="0EBFBBD4">
      <w:pPr>
        <w:autoSpaceDE w:val="0"/>
        <w:autoSpaceDN w:val="0"/>
        <w:adjustRightInd w:val="0"/>
        <w:spacing w:line="360" w:lineRule="auto"/>
        <w:ind w:firstLine="480" w:firstLineChars="200"/>
        <w:rPr>
          <w:rFonts w:hAnsi="宋体" w:cs="仿宋_GB2312"/>
          <w:sz w:val="24"/>
        </w:rPr>
      </w:pPr>
      <w:r>
        <w:rPr>
          <w:rFonts w:hint="eastAsia" w:hAnsi="宋体" w:cs="仿宋_GB2312"/>
          <w:sz w:val="24"/>
          <w:lang w:eastAsia="zh-CN"/>
        </w:rPr>
        <w:t>单位</w:t>
      </w:r>
      <w:r>
        <w:rPr>
          <w:rFonts w:hint="eastAsia" w:hAnsi="宋体" w:cs="仿宋_GB2312"/>
          <w:sz w:val="24"/>
        </w:rPr>
        <w:t>名称：</w:t>
      </w:r>
      <w:r>
        <w:rPr>
          <w:rFonts w:hint="eastAsia" w:hAnsi="宋体" w:cs="仿宋_GB2312"/>
          <w:sz w:val="24"/>
          <w:u w:val="single"/>
        </w:rPr>
        <w:t xml:space="preserve">                      </w:t>
      </w:r>
      <w:r>
        <w:rPr>
          <w:rFonts w:hint="eastAsia" w:hAnsi="宋体" w:cs="仿宋_GB2312"/>
          <w:sz w:val="24"/>
        </w:rPr>
        <w:t xml:space="preserve"> </w:t>
      </w:r>
    </w:p>
    <w:p w14:paraId="0482DF72">
      <w:pPr>
        <w:autoSpaceDE w:val="0"/>
        <w:autoSpaceDN w:val="0"/>
        <w:adjustRightInd w:val="0"/>
        <w:spacing w:line="360" w:lineRule="auto"/>
        <w:ind w:firstLine="480" w:firstLineChars="200"/>
        <w:rPr>
          <w:rFonts w:hAnsi="宋体" w:cs="仿宋_GB2312"/>
          <w:sz w:val="24"/>
        </w:rPr>
      </w:pPr>
      <w:r>
        <w:rPr>
          <w:rFonts w:hint="eastAsia" w:hAnsi="宋体" w:cs="仿宋_GB2312"/>
          <w:sz w:val="24"/>
        </w:rPr>
        <w:t>单位性质：</w:t>
      </w:r>
      <w:r>
        <w:rPr>
          <w:rFonts w:hint="eastAsia" w:hAnsi="宋体" w:cs="仿宋_GB2312"/>
          <w:sz w:val="24"/>
          <w:u w:val="single"/>
        </w:rPr>
        <w:t xml:space="preserve">                        </w:t>
      </w:r>
      <w:r>
        <w:rPr>
          <w:rFonts w:hint="eastAsia" w:hAnsi="宋体" w:cs="仿宋_GB2312"/>
          <w:sz w:val="24"/>
        </w:rPr>
        <w:t xml:space="preserve"> </w:t>
      </w:r>
    </w:p>
    <w:p w14:paraId="30264472">
      <w:pPr>
        <w:autoSpaceDE w:val="0"/>
        <w:autoSpaceDN w:val="0"/>
        <w:adjustRightInd w:val="0"/>
        <w:spacing w:line="360" w:lineRule="auto"/>
        <w:ind w:firstLine="480" w:firstLineChars="200"/>
        <w:rPr>
          <w:rFonts w:hAnsi="宋体" w:cs="仿宋_GB2312"/>
          <w:sz w:val="24"/>
        </w:rPr>
      </w:pPr>
      <w:r>
        <w:rPr>
          <w:rFonts w:hint="eastAsia" w:hAnsi="宋体" w:cs="仿宋_GB2312"/>
          <w:sz w:val="24"/>
        </w:rPr>
        <w:t>地    址：</w:t>
      </w:r>
      <w:r>
        <w:rPr>
          <w:rFonts w:hint="eastAsia" w:hAnsi="宋体" w:cs="仿宋_GB2312"/>
          <w:sz w:val="24"/>
          <w:u w:val="single"/>
        </w:rPr>
        <w:t xml:space="preserve">                        </w:t>
      </w:r>
    </w:p>
    <w:p w14:paraId="64D636E0">
      <w:pPr>
        <w:autoSpaceDE w:val="0"/>
        <w:autoSpaceDN w:val="0"/>
        <w:adjustRightInd w:val="0"/>
        <w:spacing w:line="360" w:lineRule="auto"/>
        <w:ind w:firstLine="480" w:firstLineChars="200"/>
        <w:rPr>
          <w:rFonts w:hAnsi="宋体" w:cs="仿宋_GB2312"/>
          <w:sz w:val="24"/>
        </w:rPr>
      </w:pPr>
      <w:r>
        <w:rPr>
          <w:rFonts w:hint="eastAsia" w:hAnsi="宋体" w:cs="仿宋_GB2312"/>
          <w:sz w:val="24"/>
        </w:rPr>
        <w:t>成立时间：</w:t>
      </w:r>
      <w:r>
        <w:rPr>
          <w:rFonts w:hint="eastAsia" w:hAnsi="宋体" w:cs="仿宋_GB2312"/>
          <w:sz w:val="24"/>
          <w:u w:val="single"/>
        </w:rPr>
        <w:t xml:space="preserve">     </w:t>
      </w:r>
      <w:r>
        <w:rPr>
          <w:rFonts w:hAnsi="宋体" w:cs="仿宋_GB2312"/>
          <w:sz w:val="24"/>
          <w:u w:val="single"/>
        </w:rPr>
        <w:t xml:space="preserve"> </w:t>
      </w:r>
      <w:r>
        <w:rPr>
          <w:rFonts w:hint="eastAsia" w:hAnsi="宋体" w:cs="仿宋_GB2312"/>
          <w:sz w:val="24"/>
          <w:u w:val="single"/>
        </w:rPr>
        <w:t xml:space="preserve"> </w:t>
      </w:r>
      <w:r>
        <w:rPr>
          <w:rFonts w:hint="eastAsia" w:hAnsi="宋体" w:cs="仿宋_GB2312"/>
          <w:sz w:val="24"/>
        </w:rPr>
        <w:t>年</w:t>
      </w:r>
      <w:r>
        <w:rPr>
          <w:rFonts w:hint="eastAsia" w:hAnsi="宋体" w:cs="仿宋_GB2312"/>
          <w:sz w:val="24"/>
          <w:u w:val="single"/>
        </w:rPr>
        <w:t xml:space="preserve">     </w:t>
      </w:r>
      <w:r>
        <w:rPr>
          <w:rFonts w:hint="eastAsia" w:hAnsi="宋体" w:cs="仿宋_GB2312"/>
          <w:sz w:val="24"/>
        </w:rPr>
        <w:t>月</w:t>
      </w:r>
      <w:r>
        <w:rPr>
          <w:rFonts w:hint="eastAsia" w:hAnsi="宋体" w:cs="仿宋_GB2312"/>
          <w:sz w:val="24"/>
          <w:u w:val="single"/>
        </w:rPr>
        <w:t xml:space="preserve">  </w:t>
      </w:r>
      <w:r>
        <w:rPr>
          <w:rFonts w:hAnsi="宋体" w:cs="仿宋_GB2312"/>
          <w:sz w:val="24"/>
          <w:u w:val="single"/>
        </w:rPr>
        <w:t xml:space="preserve"> </w:t>
      </w:r>
      <w:r>
        <w:rPr>
          <w:rFonts w:hint="eastAsia" w:hAnsi="宋体" w:cs="仿宋_GB2312"/>
          <w:sz w:val="24"/>
          <w:u w:val="single"/>
        </w:rPr>
        <w:t xml:space="preserve">    </w:t>
      </w:r>
      <w:r>
        <w:rPr>
          <w:rFonts w:hint="eastAsia" w:hAnsi="宋体" w:cs="仿宋_GB2312"/>
          <w:sz w:val="24"/>
        </w:rPr>
        <w:t>日</w:t>
      </w:r>
    </w:p>
    <w:p w14:paraId="6F7D702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hAnsi="宋体" w:cs="仿宋_GB2312"/>
          <w:sz w:val="24"/>
        </w:rPr>
      </w:pPr>
      <w:r>
        <w:rPr>
          <w:rFonts w:hint="eastAsia" w:hAnsi="宋体" w:cs="仿宋_GB2312"/>
          <w:sz w:val="24"/>
        </w:rPr>
        <w:t>经营期限：</w:t>
      </w:r>
      <w:r>
        <w:rPr>
          <w:rFonts w:hint="eastAsia" w:hAnsi="宋体" w:cs="仿宋_GB2312"/>
          <w:sz w:val="24"/>
          <w:u w:val="single"/>
        </w:rPr>
        <w:t xml:space="preserve">                         </w:t>
      </w:r>
    </w:p>
    <w:p w14:paraId="057D2890">
      <w:pPr>
        <w:spacing w:line="360" w:lineRule="auto"/>
        <w:ind w:firstLine="480" w:firstLineChars="200"/>
        <w:rPr>
          <w:rFonts w:hint="eastAsia" w:hAnsi="宋体"/>
          <w:sz w:val="24"/>
        </w:rPr>
      </w:pPr>
    </w:p>
    <w:p w14:paraId="3CB762BA">
      <w:pPr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      </w:t>
      </w:r>
    </w:p>
    <w:p w14:paraId="32A2282C">
      <w:pPr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ab/>
      </w:r>
      <w:r>
        <w:rPr>
          <w:rFonts w:hint="eastAsia" w:hAnsi="宋体"/>
          <w:sz w:val="24"/>
          <w:u w:val="single"/>
        </w:rPr>
        <w:t xml:space="preserve">                   </w:t>
      </w:r>
      <w:r>
        <w:rPr>
          <w:rFonts w:hint="eastAsia" w:hAnsi="宋体"/>
          <w:sz w:val="24"/>
        </w:rPr>
        <w:t>(</w:t>
      </w:r>
      <w:r>
        <w:rPr>
          <w:rFonts w:hint="eastAsia" w:hAnsi="宋体"/>
          <w:sz w:val="24"/>
          <w:lang w:eastAsia="zh-CN"/>
        </w:rPr>
        <w:t>单位</w:t>
      </w:r>
      <w:r>
        <w:rPr>
          <w:rFonts w:hint="eastAsia" w:hAnsi="宋体"/>
          <w:sz w:val="24"/>
        </w:rPr>
        <w:t>名称)的法定代表人(单位负责人)。</w:t>
      </w:r>
    </w:p>
    <w:p w14:paraId="1CF241C0">
      <w:pPr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D025204">
      <w:pPr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 </w:t>
      </w:r>
    </w:p>
    <w:p w14:paraId="4ECBE521">
      <w:pPr>
        <w:spacing w:line="480" w:lineRule="auto"/>
        <w:ind w:left="36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附：法定代表人(单位负责人)身份证复印件。</w:t>
      </w:r>
    </w:p>
    <w:p w14:paraId="2B6643BC">
      <w:pPr>
        <w:spacing w:line="360" w:lineRule="auto"/>
        <w:rPr>
          <w:rFonts w:hint="eastAsia" w:hAnsi="宋体"/>
          <w:b/>
          <w:sz w:val="24"/>
        </w:rPr>
      </w:pPr>
      <w:r>
        <w:rPr>
          <w:rFonts w:hAnsi="宋体"/>
          <w:b/>
          <w:sz w:val="24"/>
        </w:rPr>
        <w:t xml:space="preserve"> </w:t>
      </w:r>
    </w:p>
    <w:p w14:paraId="434FC6DC">
      <w:pPr>
        <w:spacing w:line="360" w:lineRule="auto"/>
        <w:ind w:left="448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</w:t>
      </w:r>
    </w:p>
    <w:p w14:paraId="44F5F993">
      <w:pPr>
        <w:spacing w:line="360" w:lineRule="auto"/>
        <w:ind w:left="448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  <w:lang w:eastAsia="zh-CN"/>
        </w:rPr>
        <w:t>单位名称</w:t>
      </w:r>
      <w:r>
        <w:rPr>
          <w:rFonts w:hint="eastAsia" w:hAnsi="宋体"/>
          <w:b/>
          <w:sz w:val="24"/>
        </w:rPr>
        <w:t>：</w:t>
      </w:r>
      <w:r>
        <w:rPr>
          <w:rFonts w:hint="eastAsia" w:hAnsi="宋体"/>
          <w:b/>
          <w:sz w:val="24"/>
          <w:u w:val="single"/>
        </w:rPr>
        <w:tab/>
      </w:r>
      <w:r>
        <w:rPr>
          <w:rFonts w:hint="eastAsia" w:hAnsi="宋体"/>
          <w:b/>
          <w:sz w:val="24"/>
          <w:u w:val="single"/>
        </w:rPr>
        <w:t xml:space="preserve">           </w:t>
      </w:r>
      <w:r>
        <w:rPr>
          <w:rFonts w:hint="eastAsia" w:hAnsi="宋体"/>
          <w:b/>
          <w:sz w:val="24"/>
        </w:rPr>
        <w:t>(</w:t>
      </w:r>
      <w:r>
        <w:rPr>
          <w:rFonts w:hint="eastAsia" w:hAnsi="宋体"/>
          <w:b/>
          <w:sz w:val="24"/>
          <w:lang w:eastAsia="zh-CN"/>
        </w:rPr>
        <w:t>加盖公章</w:t>
      </w:r>
      <w:r>
        <w:rPr>
          <w:rFonts w:hint="eastAsia" w:hAnsi="宋体"/>
          <w:b/>
          <w:sz w:val="24"/>
        </w:rPr>
        <w:t>)</w:t>
      </w:r>
    </w:p>
    <w:p w14:paraId="66661F4C">
      <w:pPr>
        <w:spacing w:line="20" w:lineRule="exact"/>
        <w:rPr>
          <w:rFonts w:hint="eastAsia" w:hAnsi="宋体"/>
          <w:b/>
          <w:sz w:val="24"/>
        </w:rPr>
      </w:pPr>
      <w:r>
        <w:rPr>
          <w:rFonts w:hAnsi="宋体"/>
          <w:b/>
          <w:sz w:val="24"/>
        </w:rPr>
        <w:t xml:space="preserve"> </w:t>
      </w:r>
    </w:p>
    <w:p w14:paraId="6BD8675E">
      <w:pPr>
        <w:spacing w:line="200" w:lineRule="exact"/>
        <w:rPr>
          <w:rFonts w:hint="eastAsia" w:hAnsi="宋体"/>
          <w:b/>
          <w:sz w:val="24"/>
        </w:rPr>
      </w:pP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                        </w:t>
      </w:r>
    </w:p>
    <w:p w14:paraId="6923877C">
      <w:pPr>
        <w:wordWrap w:val="0"/>
        <w:ind w:right="480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</w:t>
      </w:r>
      <w:r>
        <w:rPr>
          <w:rFonts w:hint="eastAsia" w:hAnsi="宋体"/>
          <w:b/>
          <w:sz w:val="24"/>
          <w:lang w:val="en-US" w:eastAsia="zh-CN"/>
        </w:rPr>
        <w:t xml:space="preserve">   </w:t>
      </w:r>
      <w:r>
        <w:rPr>
          <w:rFonts w:hint="eastAsia" w:hAnsi="宋体"/>
          <w:b/>
          <w:sz w:val="24"/>
        </w:rPr>
        <w:t xml:space="preserve"> 日 </w:t>
      </w:r>
      <w:r>
        <w:rPr>
          <w:rFonts w:hint="eastAsia" w:hAnsi="宋体"/>
          <w:b/>
          <w:sz w:val="24"/>
          <w:lang w:val="en-US" w:eastAsia="zh-CN"/>
        </w:rPr>
        <w:t xml:space="preserve">  </w:t>
      </w:r>
      <w:r>
        <w:rPr>
          <w:rFonts w:hint="eastAsia" w:hAnsi="宋体"/>
          <w:b/>
          <w:sz w:val="24"/>
        </w:rPr>
        <w:t xml:space="preserve"> 期：</w:t>
      </w:r>
      <w:r>
        <w:rPr>
          <w:rFonts w:hint="eastAsia" w:hAnsi="宋体"/>
          <w:b/>
          <w:sz w:val="24"/>
          <w:u w:val="single"/>
        </w:rPr>
        <w:t xml:space="preserve">     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u w:val="single"/>
        </w:rPr>
        <w:t xml:space="preserve">   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u w:val="single"/>
        </w:rPr>
        <w:t xml:space="preserve">   </w:t>
      </w:r>
      <w:r>
        <w:rPr>
          <w:rFonts w:hint="eastAsia" w:hAnsi="宋体"/>
          <w:b/>
          <w:sz w:val="24"/>
        </w:rPr>
        <w:t>日</w:t>
      </w:r>
    </w:p>
    <w:p w14:paraId="1370B980">
      <w:pPr>
        <w:spacing w:line="360" w:lineRule="auto"/>
        <w:ind w:firstLine="5760" w:firstLineChars="240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 </w:t>
      </w:r>
    </w:p>
    <w:p w14:paraId="5A72E525">
      <w:pPr>
        <w:spacing w:line="20" w:lineRule="exact"/>
        <w:rPr>
          <w:rFonts w:hint="eastAsia" w:hAnsi="宋体"/>
        </w:rPr>
      </w:pPr>
      <w:r>
        <w:rPr>
          <w:rFonts w:hAnsi="宋体"/>
        </w:rPr>
        <w:t xml:space="preserve"> </w:t>
      </w:r>
    </w:p>
    <w:p w14:paraId="52F28414">
      <w:pPr>
        <w:spacing w:line="200" w:lineRule="exact"/>
        <w:rPr>
          <w:rFonts w:hAnsi="宋体"/>
        </w:rPr>
      </w:pPr>
      <w:r>
        <w:rPr>
          <w:rFonts w:hAnsi="宋体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1501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9627" w:type="dxa"/>
            <w:noWrap w:val="0"/>
            <w:vAlign w:val="center"/>
          </w:tcPr>
          <w:p w14:paraId="1E96D387">
            <w:pPr>
              <w:spacing w:before="240" w:beforeLines="100" w:after="240" w:afterLines="100" w:line="600" w:lineRule="exact"/>
              <w:jc w:val="center"/>
              <w:rPr>
                <w:rFonts w:hAnsi="宋体" w:eastAsia="Times New Roman"/>
                <w:highlight w:val="cyan"/>
              </w:rPr>
            </w:pPr>
            <w:bookmarkStart w:id="3" w:name="_Hlk4674198"/>
            <w:bookmarkStart w:id="4" w:name="_Hlk4674204"/>
            <w:r>
              <w:rPr>
                <w:rFonts w:hint="eastAsia" w:hAnsi="宋体" w:eastAsia="Times New Roman"/>
                <w:sz w:val="24"/>
                <w:highlight w:val="none"/>
              </w:rPr>
              <w:t>法定代表人(单位负责人)身份证</w:t>
            </w:r>
            <w:r>
              <w:rPr>
                <w:rFonts w:hint="eastAsia" w:hAnsi="宋体"/>
                <w:sz w:val="24"/>
                <w:highlight w:val="none"/>
              </w:rPr>
              <w:t>正反面</w:t>
            </w:r>
            <w:bookmarkEnd w:id="3"/>
          </w:p>
        </w:tc>
      </w:tr>
      <w:bookmarkEnd w:id="4"/>
    </w:tbl>
    <w:p w14:paraId="5661CCB3">
      <w:pPr>
        <w:spacing w:line="200" w:lineRule="exact"/>
        <w:rPr>
          <w:rFonts w:hAnsi="宋体"/>
        </w:rPr>
      </w:pPr>
    </w:p>
    <w:p w14:paraId="4262F336">
      <w:pPr>
        <w:spacing w:line="240" w:lineRule="exact"/>
        <w:rPr>
          <w:rFonts w:hint="eastAsia"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br w:type="page"/>
      </w:r>
    </w:p>
    <w:p w14:paraId="2E77D906">
      <w:pPr>
        <w:pStyle w:val="2"/>
        <w:spacing w:before="120" w:beforeLines="50" w:after="120" w:afterLines="50"/>
        <w:jc w:val="both"/>
        <w:rPr>
          <w:rFonts w:hint="eastAsia" w:ascii="宋体" w:hAnsi="宋体"/>
          <w:color w:val="000000"/>
          <w:szCs w:val="30"/>
          <w:highlight w:val="none"/>
        </w:rPr>
      </w:pPr>
      <w:bookmarkStart w:id="5" w:name="_Toc15398"/>
      <w:bookmarkEnd w:id="5"/>
      <w:bookmarkStart w:id="6" w:name="_Toc31847"/>
      <w:bookmarkEnd w:id="6"/>
      <w:bookmarkStart w:id="7" w:name="_Toc18674"/>
      <w:bookmarkStart w:id="8" w:name="_Toc23744"/>
      <w:bookmarkStart w:id="9" w:name="_Toc13667"/>
      <w:bookmarkStart w:id="10" w:name="_Toc4688696"/>
      <w:r>
        <w:rPr>
          <w:rFonts w:hint="eastAsia" w:ascii="宋体" w:hAnsi="宋体"/>
          <w:color w:val="000000"/>
          <w:szCs w:val="30"/>
          <w:lang w:val="en-US" w:eastAsia="zh-CN"/>
        </w:rPr>
        <w:t xml:space="preserve">附件5                 </w:t>
      </w:r>
      <w:r>
        <w:rPr>
          <w:rFonts w:hint="eastAsia" w:ascii="宋体" w:hAnsi="宋体"/>
          <w:color w:val="000000"/>
          <w:szCs w:val="30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30"/>
          <w:highlight w:val="none"/>
        </w:rPr>
        <w:t>授权委托书</w:t>
      </w:r>
      <w:bookmarkEnd w:id="7"/>
      <w:bookmarkEnd w:id="8"/>
      <w:bookmarkEnd w:id="9"/>
      <w:bookmarkEnd w:id="10"/>
    </w:p>
    <w:p w14:paraId="0A69C5FD">
      <w:pPr>
        <w:spacing w:line="200" w:lineRule="exact"/>
        <w:rPr>
          <w:rFonts w:hint="eastAsia" w:hAnsi="宋体"/>
        </w:rPr>
      </w:pPr>
      <w:r>
        <w:rPr>
          <w:rFonts w:hAnsi="宋体"/>
        </w:rPr>
        <w:t xml:space="preserve"> </w:t>
      </w:r>
    </w:p>
    <w:p w14:paraId="1F058BCC">
      <w:pPr>
        <w:spacing w:line="200" w:lineRule="exact"/>
        <w:rPr>
          <w:rFonts w:hAnsi="宋体"/>
        </w:rPr>
      </w:pPr>
      <w:r>
        <w:rPr>
          <w:rFonts w:hAnsi="宋体"/>
        </w:rPr>
        <w:t xml:space="preserve"> </w:t>
      </w:r>
    </w:p>
    <w:p w14:paraId="75722F13"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本人</w:t>
      </w:r>
      <w:r>
        <w:rPr>
          <w:rFonts w:hint="eastAsia" w:hAnsi="宋体"/>
          <w:sz w:val="24"/>
          <w:u w:val="single"/>
        </w:rPr>
        <w:t xml:space="preserve">             </w:t>
      </w:r>
      <w:r>
        <w:rPr>
          <w:rFonts w:hint="eastAsia" w:hAnsi="宋体"/>
          <w:sz w:val="24"/>
        </w:rPr>
        <w:t>(姓名)系</w:t>
      </w:r>
      <w:r>
        <w:rPr>
          <w:rFonts w:hint="eastAsia" w:hAnsi="宋体"/>
          <w:sz w:val="24"/>
          <w:u w:val="single"/>
        </w:rPr>
        <w:t xml:space="preserve">                      </w:t>
      </w:r>
      <w:r>
        <w:rPr>
          <w:rFonts w:hint="eastAsia" w:hAnsi="宋体"/>
          <w:sz w:val="24"/>
        </w:rPr>
        <w:t>(</w:t>
      </w:r>
      <w:r>
        <w:rPr>
          <w:rFonts w:hint="eastAsia" w:hAnsi="宋体"/>
          <w:sz w:val="24"/>
          <w:lang w:eastAsia="zh-CN"/>
        </w:rPr>
        <w:t>单位</w:t>
      </w:r>
      <w:r>
        <w:rPr>
          <w:rFonts w:hint="eastAsia" w:hAnsi="宋体"/>
          <w:sz w:val="24"/>
        </w:rPr>
        <w:t>名称)的法定代表人(单位负责人)，现委托</w:t>
      </w:r>
      <w:r>
        <w:rPr>
          <w:rFonts w:hint="eastAsia" w:hAnsi="宋体"/>
          <w:sz w:val="24"/>
          <w:u w:val="single"/>
        </w:rPr>
        <w:t xml:space="preserve">             </w:t>
      </w:r>
      <w:r>
        <w:rPr>
          <w:rFonts w:hint="eastAsia" w:hAnsi="宋体"/>
          <w:sz w:val="24"/>
        </w:rPr>
        <w:t>(姓名)为我方代理人。代理人根据授权，以我方名义签署、澄清、说明、补正、递交、撤回、修改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  <w:t>宜良县第一人民医院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电力市场化交易采购项目</w:t>
      </w:r>
      <w:r>
        <w:rPr>
          <w:rFonts w:hint="eastAsia" w:hAnsi="宋体" w:eastAsia="宋体"/>
          <w:sz w:val="24"/>
          <w:lang w:val="en-US" w:eastAsia="zh-CN"/>
        </w:rPr>
        <w:t>谈判</w:t>
      </w:r>
      <w:r>
        <w:rPr>
          <w:rFonts w:hint="eastAsia" w:hAnsi="宋体"/>
          <w:sz w:val="24"/>
        </w:rPr>
        <w:t>文件、签订合同和处理有关事宜，其法律后果由我方承担。</w:t>
      </w:r>
    </w:p>
    <w:p w14:paraId="2F505C1D">
      <w:pPr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代理人无转委托权。</w:t>
      </w:r>
    </w:p>
    <w:p w14:paraId="3D6D0836">
      <w:pPr>
        <w:spacing w:before="468" w:line="360" w:lineRule="auto"/>
        <w:ind w:firstLine="3373" w:firstLineChars="140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  <w:lang w:eastAsia="zh-CN"/>
        </w:rPr>
        <w:t>单位名称</w:t>
      </w:r>
      <w:r>
        <w:rPr>
          <w:rFonts w:hint="eastAsia" w:hAnsi="宋体"/>
          <w:b/>
          <w:sz w:val="24"/>
        </w:rPr>
        <w:t>：</w:t>
      </w:r>
      <w:r>
        <w:rPr>
          <w:rFonts w:hint="eastAsia" w:hAnsi="宋体"/>
          <w:b/>
          <w:sz w:val="24"/>
          <w:u w:val="single"/>
        </w:rPr>
        <w:t xml:space="preserve">                    </w:t>
      </w:r>
      <w:r>
        <w:rPr>
          <w:rFonts w:hint="eastAsia" w:hAnsi="宋体"/>
          <w:b/>
          <w:sz w:val="24"/>
        </w:rPr>
        <w:t>(</w:t>
      </w:r>
      <w:r>
        <w:rPr>
          <w:rFonts w:hint="eastAsia" w:hAnsi="宋体"/>
          <w:b/>
          <w:sz w:val="24"/>
          <w:lang w:eastAsia="zh-CN"/>
        </w:rPr>
        <w:t>加盖公章</w:t>
      </w:r>
      <w:r>
        <w:rPr>
          <w:rFonts w:hint="eastAsia" w:hAnsi="宋体"/>
          <w:b/>
          <w:sz w:val="24"/>
        </w:rPr>
        <w:t>)</w:t>
      </w:r>
    </w:p>
    <w:p w14:paraId="743A0C46">
      <w:pPr>
        <w:spacing w:before="468" w:line="360" w:lineRule="auto"/>
        <w:ind w:firstLine="3373" w:firstLineChars="140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法定代表人(单位负责人)：</w:t>
      </w:r>
      <w:r>
        <w:rPr>
          <w:rFonts w:hint="eastAsia" w:hAnsi="宋体"/>
          <w:b/>
          <w:sz w:val="24"/>
          <w:u w:val="single"/>
        </w:rPr>
        <w:t xml:space="preserve">        </w:t>
      </w:r>
      <w:r>
        <w:rPr>
          <w:rFonts w:hint="eastAsia" w:hAnsi="宋体"/>
          <w:b/>
          <w:sz w:val="24"/>
        </w:rPr>
        <w:t>(签字或盖章)</w:t>
      </w:r>
    </w:p>
    <w:p w14:paraId="7FCBA50B">
      <w:pPr>
        <w:autoSpaceDE w:val="0"/>
        <w:autoSpaceDN w:val="0"/>
        <w:adjustRightInd w:val="0"/>
        <w:spacing w:line="360" w:lineRule="auto"/>
        <w:ind w:firstLine="3373" w:firstLineChars="1400"/>
        <w:rPr>
          <w:rFonts w:hint="eastAsia"/>
          <w:b/>
          <w:bCs/>
          <w:sz w:val="24"/>
          <w:u w:val="single"/>
        </w:rPr>
      </w:pPr>
      <w:r>
        <w:rPr>
          <w:rFonts w:hint="eastAsia" w:hAnsi="宋体" w:cs="仿宋_GB2312"/>
          <w:b/>
          <w:bCs/>
          <w:sz w:val="24"/>
        </w:rPr>
        <w:t>身份证号码：</w:t>
      </w:r>
      <w:r>
        <w:rPr>
          <w:rFonts w:hint="eastAsia" w:hAnsi="宋体" w:cs="仿宋_GB2312"/>
          <w:b/>
          <w:bCs/>
          <w:sz w:val="24"/>
          <w:u w:val="single"/>
        </w:rPr>
        <w:t xml:space="preserve">                            </w:t>
      </w:r>
    </w:p>
    <w:p w14:paraId="4030565C">
      <w:pPr>
        <w:spacing w:before="468" w:line="360" w:lineRule="auto"/>
        <w:ind w:firstLine="3373" w:firstLineChars="140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委托代理人：</w:t>
      </w:r>
      <w:r>
        <w:rPr>
          <w:rFonts w:hint="eastAsia" w:hAnsi="宋体"/>
          <w:b/>
          <w:sz w:val="24"/>
          <w:u w:val="single"/>
        </w:rPr>
        <w:t xml:space="preserve">                    </w:t>
      </w:r>
      <w:r>
        <w:rPr>
          <w:rFonts w:hint="eastAsia" w:hAnsi="宋体"/>
          <w:b/>
          <w:sz w:val="24"/>
        </w:rPr>
        <w:t>(签字</w:t>
      </w:r>
      <w:r>
        <w:rPr>
          <w:rFonts w:hint="eastAsia" w:hAnsi="宋体"/>
          <w:b/>
          <w:sz w:val="24"/>
          <w:lang w:eastAsia="zh-CN"/>
        </w:rPr>
        <w:t>或盖章</w:t>
      </w:r>
      <w:r>
        <w:rPr>
          <w:rFonts w:hint="eastAsia" w:hAnsi="宋体"/>
          <w:b/>
          <w:sz w:val="24"/>
        </w:rPr>
        <w:t>)</w:t>
      </w:r>
    </w:p>
    <w:p w14:paraId="4B4455DE">
      <w:pPr>
        <w:autoSpaceDE w:val="0"/>
        <w:autoSpaceDN w:val="0"/>
        <w:adjustRightInd w:val="0"/>
        <w:spacing w:line="360" w:lineRule="auto"/>
        <w:ind w:firstLine="3373" w:firstLineChars="1400"/>
        <w:rPr>
          <w:rFonts w:hint="eastAsia"/>
        </w:rPr>
      </w:pPr>
      <w:r>
        <w:rPr>
          <w:rFonts w:hint="eastAsia" w:hAnsi="宋体" w:cs="仿宋_GB2312"/>
          <w:b/>
          <w:bCs/>
          <w:sz w:val="24"/>
        </w:rPr>
        <w:t>身份证号码：</w:t>
      </w:r>
      <w:r>
        <w:rPr>
          <w:rFonts w:hint="eastAsia" w:hAnsi="宋体" w:cs="仿宋_GB2312"/>
          <w:b/>
          <w:bCs/>
          <w:sz w:val="24"/>
          <w:u w:val="single"/>
        </w:rPr>
        <w:t xml:space="preserve">                            </w:t>
      </w:r>
    </w:p>
    <w:p w14:paraId="71BBF78B">
      <w:pPr>
        <w:spacing w:before="468" w:line="360" w:lineRule="auto"/>
        <w:ind w:firstLine="3373" w:firstLineChars="140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日期：</w:t>
      </w:r>
      <w:r>
        <w:rPr>
          <w:rFonts w:hint="eastAsia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u w:val="single"/>
        </w:rPr>
        <w:t xml:space="preserve">    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u w:val="single"/>
        </w:rPr>
        <w:t xml:space="preserve">    </w:t>
      </w:r>
      <w:r>
        <w:rPr>
          <w:rFonts w:hint="eastAsia" w:hAnsi="宋体"/>
          <w:b/>
          <w:sz w:val="24"/>
        </w:rPr>
        <w:t>日</w:t>
      </w:r>
    </w:p>
    <w:p w14:paraId="76143E63">
      <w:pPr>
        <w:pStyle w:val="5"/>
        <w:rPr>
          <w:rFonts w:hint="eastAsia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注：</w:t>
      </w:r>
      <w:r>
        <w:rPr>
          <w:rFonts w:ascii="宋体" w:hAnsi="宋体"/>
          <w:b/>
          <w:sz w:val="24"/>
          <w:highlight w:val="none"/>
        </w:rPr>
        <w:t>附授权委托代理人身份证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复印件</w:t>
      </w:r>
      <w:r>
        <w:rPr>
          <w:rFonts w:ascii="宋体" w:hAnsi="宋体"/>
          <w:b/>
          <w:sz w:val="24"/>
          <w:highlight w:val="none"/>
        </w:rPr>
        <w:t>，如由法定代表人亲自签署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响应</w:t>
      </w:r>
      <w:r>
        <w:rPr>
          <w:rFonts w:ascii="宋体" w:hAnsi="宋体"/>
          <w:b/>
          <w:bCs/>
          <w:sz w:val="24"/>
          <w:highlight w:val="none"/>
        </w:rPr>
        <w:t>文件</w:t>
      </w:r>
      <w:r>
        <w:rPr>
          <w:rFonts w:ascii="宋体" w:hAnsi="宋体"/>
          <w:b/>
          <w:sz w:val="24"/>
          <w:highlight w:val="none"/>
        </w:rPr>
        <w:t>并参与相关活动，则不需要办理授权。如由被授权的代理人签署上述文件，则必须按本格式规定填报并提交授权书，否则被授权的代理人将不被认可</w:t>
      </w:r>
      <w:r>
        <w:rPr>
          <w:rFonts w:hint="eastAsia" w:ascii="宋体" w:hAnsi="宋体"/>
          <w:b/>
          <w:sz w:val="24"/>
          <w:highlight w:val="none"/>
        </w:rPr>
        <w:t>。</w:t>
      </w:r>
    </w:p>
    <w:p w14:paraId="17131EBC">
      <w:pPr>
        <w:ind w:right="480"/>
        <w:rPr>
          <w:rFonts w:hint="eastAsia" w:hAnsi="宋体"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2495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9627" w:type="dxa"/>
            <w:noWrap w:val="0"/>
            <w:vAlign w:val="center"/>
          </w:tcPr>
          <w:p w14:paraId="6405B3C1">
            <w:pPr>
              <w:spacing w:before="240" w:beforeLines="100" w:after="240" w:afterLines="100" w:line="600" w:lineRule="exact"/>
              <w:jc w:val="center"/>
              <w:rPr>
                <w:rFonts w:hAnsi="宋体" w:eastAsia="Times New Roman"/>
                <w:highlight w:val="cyan"/>
              </w:rPr>
            </w:pPr>
            <w:r>
              <w:rPr>
                <w:rFonts w:hint="eastAsia" w:hAnsi="宋体"/>
                <w:sz w:val="24"/>
                <w:highlight w:val="none"/>
              </w:rPr>
              <w:t>代理</w:t>
            </w:r>
            <w:r>
              <w:rPr>
                <w:rFonts w:hint="eastAsia" w:hAnsi="宋体" w:eastAsia="Times New Roman"/>
                <w:sz w:val="24"/>
                <w:highlight w:val="none"/>
              </w:rPr>
              <w:t>人身份证</w:t>
            </w:r>
            <w:r>
              <w:rPr>
                <w:rFonts w:hint="eastAsia" w:hAnsi="宋体"/>
                <w:sz w:val="24"/>
                <w:highlight w:val="none"/>
              </w:rPr>
              <w:t>正反面</w:t>
            </w:r>
          </w:p>
        </w:tc>
      </w:tr>
    </w:tbl>
    <w:p w14:paraId="7E624CA5"/>
    <w:p w14:paraId="7FCD93D9">
      <w:bookmarkStart w:id="11" w:name="_GoBack"/>
      <w:bookmarkEnd w:id="11"/>
    </w:p>
    <w:sectPr>
      <w:footerReference r:id="rId3" w:type="default"/>
      <w:footerReference r:id="rId4" w:type="even"/>
      <w:pgSz w:w="11906" w:h="16838"/>
      <w:pgMar w:top="2098" w:right="1588" w:bottom="1701" w:left="1588" w:header="851" w:footer="10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69376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1F3EB52D">
        <w:pPr>
          <w:pStyle w:val="7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69377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18A79742">
        <w:pPr>
          <w:pStyle w:val="7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A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snapToGrid/>
      <w:kern w:val="0"/>
      <w:sz w:val="30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rFonts w:ascii="Times New Roman"/>
      <w:snapToGrid/>
      <w:kern w:val="2"/>
      <w:szCs w:val="20"/>
    </w:rPr>
  </w:style>
  <w:style w:type="paragraph" w:styleId="4">
    <w:name w:val="toc 2"/>
    <w:basedOn w:val="1"/>
    <w:next w:val="1"/>
    <w:qFormat/>
    <w:uiPriority w:val="39"/>
    <w:pPr>
      <w:tabs>
        <w:tab w:val="right" w:leader="dot" w:pos="9356"/>
      </w:tabs>
      <w:spacing w:line="400" w:lineRule="exact"/>
      <w:ind w:right="-206" w:rightChars="-98"/>
      <w:jc w:val="left"/>
    </w:pPr>
    <w:rPr>
      <w:rFonts w:ascii="Times New Roman" w:hAnsi="Times New Roman"/>
      <w:smallCaps/>
      <w:snapToGrid/>
      <w:kern w:val="2"/>
      <w:sz w:val="20"/>
      <w:szCs w:val="20"/>
    </w:rPr>
  </w:style>
  <w:style w:type="paragraph" w:styleId="5">
    <w:name w:val="Body Text"/>
    <w:basedOn w:val="1"/>
    <w:next w:val="6"/>
    <w:qFormat/>
    <w:uiPriority w:val="0"/>
    <w:pPr>
      <w:adjustRightInd w:val="0"/>
      <w:spacing w:line="440" w:lineRule="exact"/>
    </w:pPr>
    <w:rPr>
      <w:rFonts w:hAnsi="宋体"/>
      <w:bCs/>
      <w:snapToGrid/>
      <w:color w:val="000000"/>
      <w:kern w:val="2"/>
      <w:sz w:val="24"/>
      <w:szCs w:val="20"/>
    </w:rPr>
  </w:style>
  <w:style w:type="paragraph" w:styleId="6">
    <w:name w:val="Body Text First Indent"/>
    <w:basedOn w:val="5"/>
    <w:qFormat/>
    <w:uiPriority w:val="0"/>
    <w:pPr>
      <w:adjustRightInd/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2025-01-15T03:32:46Z</dcterms:created>
  <dc:creator>dell</dc:creator>
  <cp:lastModifiedBy>桃枝妖妖</cp:lastModifiedBy>
  <dcterms:modified xsi:type="dcterms:W3CDTF">2025-01-15T03:32:54Z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eyJoZGlkIjoiNmM3NmU1NmI5ZGVmN2YxOTg5NTY1YTFlNjY0OWNlN2EiLCJ1c2VySWQiOiI1ODU4NjI1MDgifQ==</vt:lpwstr>
  </property>
  <property fmtid="{D5CDD505-2E9C-101B-9397-08002B2CF9AE}" pid="4" name="ICV">
    <vt:lpwstr>5DA893DDF02E4EB48BE9AD7A2C6BA476_12</vt:lpwstr>
  </property>
</Properties>
</file>